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center" w:pos="4550"/>
          <w:tab w:val="right" w:pos="8675"/>
        </w:tabs>
        <w:spacing w:beforeLines="20" w:afterLines="20" w:line="360" w:lineRule="exact"/>
        <w:ind w:firstLine="0" w:firstLineChars="0"/>
        <w:jc w:val="center"/>
        <w:rPr>
          <w:rFonts w:eastAsia="黑体"/>
          <w:szCs w:val="28"/>
        </w:rPr>
      </w:pPr>
      <w:r>
        <w:rPr>
          <w:rFonts w:eastAsia="黑体"/>
          <w:szCs w:val="28"/>
        </w:rPr>
        <w:t>多中心临床试验的各中心小结表</w:t>
      </w:r>
      <w:r>
        <w:rPr>
          <w:rFonts w:hint="eastAsia" w:eastAsia="黑体"/>
          <w:szCs w:val="28"/>
        </w:rPr>
        <w:t>（</w:t>
      </w:r>
      <w:r>
        <w:rPr>
          <w:rFonts w:hint="eastAsia" w:eastAsia="黑体"/>
          <w:szCs w:val="28"/>
          <w:highlight w:val="yellow"/>
        </w:rPr>
        <w:t>可根据实际情况进行改动）</w:t>
      </w:r>
    </w:p>
    <w:tbl>
      <w:tblPr>
        <w:tblStyle w:val="12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953"/>
        <w:gridCol w:w="750"/>
        <w:gridCol w:w="885"/>
        <w:gridCol w:w="420"/>
        <w:gridCol w:w="1329"/>
        <w:gridCol w:w="80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临床试验题目</w:t>
            </w:r>
          </w:p>
        </w:tc>
        <w:tc>
          <w:tcPr>
            <w:tcW w:w="6145" w:type="dxa"/>
            <w:gridSpan w:val="6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临床试验批件号</w:t>
            </w:r>
          </w:p>
        </w:tc>
        <w:tc>
          <w:tcPr>
            <w:tcW w:w="1953" w:type="dxa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AnsiTheme="minorEastAsia" w:eastAsiaTheme="minorEastAsia"/>
                <w:sz w:val="24"/>
              </w:rPr>
              <w:t>批准日期</w:t>
            </w:r>
          </w:p>
        </w:tc>
        <w:tc>
          <w:tcPr>
            <w:tcW w:w="2557" w:type="dxa"/>
            <w:gridSpan w:val="3"/>
            <w:vAlign w:val="center"/>
          </w:tcPr>
          <w:p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2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val="en-US" w:eastAsia="zh-CN"/>
              </w:rPr>
              <w:t>器械</w:t>
            </w:r>
            <w:bookmarkStart w:id="0" w:name="_GoBack"/>
            <w:bookmarkEnd w:id="0"/>
            <w:r>
              <w:rPr>
                <w:rFonts w:hAnsiTheme="minorEastAsia" w:eastAsiaTheme="minorEastAsia"/>
                <w:sz w:val="24"/>
              </w:rPr>
              <w:t>注册申请人</w:t>
            </w:r>
          </w:p>
        </w:tc>
        <w:tc>
          <w:tcPr>
            <w:tcW w:w="6145" w:type="dxa"/>
            <w:gridSpan w:val="6"/>
            <w:vAlign w:val="center"/>
          </w:tcPr>
          <w:p>
            <w:pPr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临床试验机构及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专业名称</w:t>
            </w:r>
          </w:p>
        </w:tc>
        <w:tc>
          <w:tcPr>
            <w:tcW w:w="6145" w:type="dxa"/>
            <w:gridSpan w:val="6"/>
            <w:vAlign w:val="center"/>
          </w:tcPr>
          <w:p>
            <w:pPr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04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本中心试验负责人姓名</w:t>
            </w:r>
          </w:p>
        </w:tc>
        <w:tc>
          <w:tcPr>
            <w:tcW w:w="1953" w:type="dxa"/>
            <w:vAlign w:val="center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职务</w:t>
            </w:r>
            <w:r>
              <w:rPr>
                <w:rFonts w:eastAsiaTheme="minorEastAsia"/>
                <w:sz w:val="24"/>
              </w:rPr>
              <w:t>/</w:t>
            </w:r>
            <w:r>
              <w:rPr>
                <w:rFonts w:hAnsiTheme="minorEastAsia" w:eastAsiaTheme="minorEastAsia"/>
                <w:sz w:val="24"/>
              </w:rPr>
              <w:t>职称</w:t>
            </w:r>
          </w:p>
        </w:tc>
        <w:tc>
          <w:tcPr>
            <w:tcW w:w="2557" w:type="dxa"/>
            <w:gridSpan w:val="3"/>
            <w:vAlign w:val="center"/>
          </w:tcPr>
          <w:p>
            <w:pPr>
              <w:rPr>
                <w:rFonts w:eastAsiaTheme="minorEastAsia"/>
                <w:color w:val="FF0000"/>
                <w:kern w:val="0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39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参加试验人员</w:t>
            </w:r>
          </w:p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（可提供附表）</w:t>
            </w:r>
          </w:p>
        </w:tc>
        <w:tc>
          <w:tcPr>
            <w:tcW w:w="6145" w:type="dxa"/>
            <w:gridSpan w:val="6"/>
            <w:vAlign w:val="center"/>
          </w:tcPr>
          <w:p>
            <w:pPr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伦理委员会名称</w:t>
            </w:r>
          </w:p>
        </w:tc>
        <w:tc>
          <w:tcPr>
            <w:tcW w:w="1953" w:type="dxa"/>
          </w:tcPr>
          <w:p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sz w:val="24"/>
              </w:rPr>
              <w:t>浙江医院</w:t>
            </w:r>
            <w:r>
              <w:rPr>
                <w:rFonts w:hint="eastAsia" w:eastAsiaTheme="minorEastAsia"/>
                <w:kern w:val="0"/>
                <w:sz w:val="24"/>
              </w:rPr>
              <w:t>伦理审查委员会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伦理委员会批准日期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第一个受试者</w:t>
            </w:r>
          </w:p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入组日期</w:t>
            </w:r>
          </w:p>
        </w:tc>
        <w:tc>
          <w:tcPr>
            <w:tcW w:w="1953" w:type="dxa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最后一个受试者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结束随访日期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eastAsiaTheme="minorEastAsia"/>
                <w:kern w:val="0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试验计划入组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受试者数</w:t>
            </w:r>
          </w:p>
        </w:tc>
        <w:tc>
          <w:tcPr>
            <w:tcW w:w="1953" w:type="dxa"/>
            <w:vAlign w:val="center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筛选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入组（随机化）人数</w:t>
            </w:r>
          </w:p>
        </w:tc>
        <w:tc>
          <w:tcPr>
            <w:tcW w:w="814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7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完成试验人数</w:t>
            </w:r>
          </w:p>
        </w:tc>
        <w:tc>
          <w:tcPr>
            <w:tcW w:w="1953" w:type="dxa"/>
            <w:vAlign w:val="center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未完成试验人数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受试者入选情况一览表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（可提供附表）</w:t>
            </w:r>
          </w:p>
        </w:tc>
        <w:tc>
          <w:tcPr>
            <w:tcW w:w="6145" w:type="dxa"/>
            <w:gridSpan w:val="6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90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主要数据的来源情况</w:t>
            </w:r>
          </w:p>
        </w:tc>
        <w:tc>
          <w:tcPr>
            <w:tcW w:w="6145" w:type="dxa"/>
            <w:gridSpan w:val="6"/>
          </w:tcPr>
          <w:p>
            <w:pPr>
              <w:rPr>
                <w:rFonts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试验期间盲态保持情况</w:t>
            </w:r>
          </w:p>
        </w:tc>
        <w:tc>
          <w:tcPr>
            <w:tcW w:w="6145" w:type="dxa"/>
            <w:gridSpan w:val="6"/>
          </w:tcPr>
          <w:p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试验盲态：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双盲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单盲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非盲</w:t>
            </w:r>
          </w:p>
          <w:p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如果是双盲试验，有无紧急揭盲？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如有，提供紧急揭盲受试者详细情况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严重和重要不良事件发生情况</w:t>
            </w:r>
          </w:p>
        </w:tc>
        <w:tc>
          <w:tcPr>
            <w:tcW w:w="6145" w:type="dxa"/>
            <w:gridSpan w:val="6"/>
          </w:tcPr>
          <w:p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严重不良事件：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重要不良事件：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无</w:t>
            </w:r>
            <w:r>
              <w:rPr>
                <w:rFonts w:eastAsiaTheme="minorEastAsia"/>
                <w:sz w:val="24"/>
              </w:rPr>
              <w:t xml:space="preserve"> □</w:t>
            </w:r>
            <w:r>
              <w:rPr>
                <w:rFonts w:hAnsiTheme="minorEastAsia" w:eastAsiaTheme="minorEastAsia"/>
                <w:sz w:val="24"/>
              </w:rPr>
              <w:t>有</w:t>
            </w:r>
          </w:p>
          <w:p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如有，提供发生严重和重要不良事件受试者情况及与试验药物的关系判断</w:t>
            </w:r>
            <w:r>
              <w:rPr>
                <w:rFonts w:hAnsiTheme="minorEastAsia" w:eastAsiaTheme="minor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临床试验监查情况</w:t>
            </w:r>
          </w:p>
        </w:tc>
        <w:tc>
          <w:tcPr>
            <w:tcW w:w="6145" w:type="dxa"/>
            <w:gridSpan w:val="6"/>
          </w:tcPr>
          <w:p>
            <w:pPr>
              <w:autoSpaceDE w:val="0"/>
              <w:autoSpaceDN w:val="0"/>
              <w:adjustRightInd w:val="0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委派临床试验监查员单位：</w:t>
            </w:r>
            <w:r>
              <w:rPr>
                <w:rFonts w:eastAsiaTheme="minorEastAsia"/>
                <w:sz w:val="24"/>
              </w:rPr>
              <w:sym w:font="Wingdings 2" w:char="0052"/>
            </w:r>
            <w:r>
              <w:rPr>
                <w:rFonts w:hAnsiTheme="minorEastAsia" w:eastAsiaTheme="minorEastAsia"/>
                <w:sz w:val="24"/>
              </w:rPr>
              <w:t>申请人</w:t>
            </w:r>
            <w:r>
              <w:rPr>
                <w:rFonts w:eastAsiaTheme="minorEastAsia"/>
                <w:sz w:val="24"/>
              </w:rPr>
              <w:t xml:space="preserve"> □CRO </w:t>
            </w:r>
          </w:p>
          <w:p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监查次数：</w:t>
            </w:r>
            <w:r>
              <w:rPr>
                <w:rFonts w:hint="eastAsia" w:hAnsiTheme="minorEastAsia" w:eastAsiaTheme="minorEastAsia"/>
                <w:sz w:val="24"/>
              </w:rPr>
              <w:t>次</w:t>
            </w:r>
          </w:p>
          <w:p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监查质量评价：</w:t>
            </w:r>
            <w:r>
              <w:rPr>
                <w:rFonts w:hint="eastAsia" w:hAnsiTheme="minorEastAsia" w:eastAsiaTheme="minorEastAsia"/>
                <w:sz w:val="24"/>
              </w:rPr>
              <w:t>质量良好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主要研究者的评论</w:t>
            </w:r>
          </w:p>
        </w:tc>
        <w:tc>
          <w:tcPr>
            <w:tcW w:w="6145" w:type="dxa"/>
            <w:gridSpan w:val="6"/>
          </w:tcPr>
          <w:p>
            <w:pPr>
              <w:autoSpaceDE w:val="0"/>
              <w:autoSpaceDN w:val="0"/>
              <w:adjustRightInd w:val="0"/>
              <w:ind w:firstLine="480"/>
              <w:rPr>
                <w:rFonts w:eastAsiaTheme="minorEastAsia"/>
                <w:sz w:val="24"/>
              </w:rPr>
            </w:pPr>
          </w:p>
          <w:p>
            <w:pPr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本中心主要研究者签名：日期：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本中心临床试验机构</w:t>
            </w:r>
          </w:p>
          <w:p>
            <w:pPr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管理部门审核意见</w:t>
            </w:r>
          </w:p>
        </w:tc>
        <w:tc>
          <w:tcPr>
            <w:tcW w:w="6145" w:type="dxa"/>
            <w:gridSpan w:val="6"/>
          </w:tcPr>
          <w:p>
            <w:pPr>
              <w:rPr>
                <w:rFonts w:eastAsiaTheme="minorEastAsia"/>
                <w:sz w:val="24"/>
              </w:rPr>
            </w:pPr>
          </w:p>
          <w:p>
            <w:pPr>
              <w:rPr>
                <w:rFonts w:eastAsiaTheme="minorEastAsia"/>
                <w:sz w:val="24"/>
              </w:rPr>
            </w:pPr>
          </w:p>
          <w:p>
            <w:pPr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盖章：日期：</w:t>
            </w:r>
          </w:p>
        </w:tc>
      </w:tr>
    </w:tbl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>
      <w:pPr>
        <w:jc w:val="left"/>
        <w:rPr>
          <w:szCs w:val="21"/>
        </w:rPr>
      </w:pPr>
      <w:r>
        <w:rPr>
          <w:rFonts w:hint="eastAsia"/>
          <w:szCs w:val="21"/>
        </w:rPr>
        <w:t>附表1：试验参加人员及授权职责</w:t>
      </w:r>
    </w:p>
    <w:tbl>
      <w:tblPr>
        <w:tblStyle w:val="11"/>
        <w:tblpPr w:leftFromText="180" w:rightFromText="180" w:horzAnchor="margin" w:tblpX="1" w:tblpY="780"/>
        <w:tblW w:w="14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51"/>
        <w:gridCol w:w="1809"/>
        <w:gridCol w:w="2064"/>
        <w:gridCol w:w="2417"/>
        <w:gridCol w:w="5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性别</w:t>
            </w: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所在科室</w:t>
            </w: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职称</w:t>
            </w:r>
          </w:p>
        </w:tc>
        <w:tc>
          <w:tcPr>
            <w:tcW w:w="2417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研究分工</w:t>
            </w: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授权职责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2064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jc w:val="center"/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jc w:val="center"/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jc w:val="center"/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  <w:tc>
          <w:tcPr>
            <w:tcW w:w="5995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</w:rPr>
            </w:pPr>
          </w:p>
        </w:tc>
      </w:tr>
    </w:tbl>
    <w:p/>
    <w:p/>
    <w:p/>
    <w:p/>
    <w:tbl>
      <w:tblPr>
        <w:tblStyle w:val="12"/>
        <w:tblW w:w="138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4536"/>
        <w:gridCol w:w="395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3839" w:type="dxa"/>
            <w:gridSpan w:val="3"/>
            <w:shd w:val="clear" w:color="auto" w:fill="D8D8D8" w:themeFill="background1" w:themeFillShade="D9"/>
          </w:tcPr>
          <w:p>
            <w:pPr>
              <w:jc w:val="center"/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被授权的职责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=获得受试者知情同意</w:t>
            </w:r>
          </w:p>
        </w:tc>
        <w:tc>
          <w:tcPr>
            <w:tcW w:w="4536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6</w:t>
            </w:r>
            <w:r>
              <w:rPr>
                <w:rFonts w:eastAsia="新宋体"/>
                <w:bCs/>
                <w:color w:val="000000"/>
                <w:kern w:val="0"/>
                <w:sz w:val="18"/>
                <w:szCs w:val="18"/>
              </w:rPr>
              <w:t>=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CRF</w:t>
            </w:r>
            <w:r>
              <w:rPr>
                <w:rFonts w:eastAsia="新宋体"/>
                <w:bCs/>
                <w:color w:val="000000"/>
                <w:kern w:val="0"/>
                <w:sz w:val="18"/>
                <w:szCs w:val="18"/>
              </w:rPr>
              <w:t>填写（含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EDC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）/修改/解决数据疑问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9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1"/>
              </w:rPr>
              <w:t>AE</w:t>
            </w:r>
            <w:r>
              <w:rPr>
                <w:rFonts w:eastAsia="新宋体"/>
                <w:bCs/>
                <w:color w:val="000000"/>
                <w:kern w:val="0"/>
                <w:sz w:val="18"/>
                <w:szCs w:val="20"/>
              </w:rPr>
              <w:t>/</w:t>
            </w:r>
            <w:r>
              <w:rPr>
                <w:bCs/>
                <w:color w:val="000000"/>
                <w:kern w:val="0"/>
                <w:sz w:val="20"/>
                <w:szCs w:val="21"/>
              </w:rPr>
              <w:t>SAE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的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记录和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报告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=受试者的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招募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7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CRF</w:t>
            </w:r>
            <w:r>
              <w:rPr>
                <w:rFonts w:eastAsia="新宋体"/>
                <w:bCs/>
                <w:color w:val="000000"/>
                <w:kern w:val="0"/>
                <w:sz w:val="18"/>
                <w:szCs w:val="18"/>
              </w:rPr>
              <w:t>（含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EDC</w:t>
            </w:r>
            <w:r>
              <w:rPr>
                <w:rFonts w:eastAsia="新宋体"/>
                <w:bCs/>
                <w:color w:val="000000"/>
                <w:kern w:val="0"/>
                <w:sz w:val="18"/>
                <w:szCs w:val="18"/>
              </w:rPr>
              <w:t>）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的审核和签字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10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管理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血液/其他标本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受试者的筛选和入组（判断受试者是否合格）</w:t>
            </w:r>
          </w:p>
        </w:tc>
        <w:tc>
          <w:tcPr>
            <w:tcW w:w="4536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=管理试验用产品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10a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采集血液/其他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标本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=医学评估</w:t>
            </w:r>
          </w:p>
        </w:tc>
        <w:tc>
          <w:tcPr>
            <w:tcW w:w="4536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8a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使用随机系统随机受试者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10b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=处理/储存/包装/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运输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血液/其他标本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4a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=体格检查</w:t>
            </w:r>
          </w:p>
        </w:tc>
        <w:tc>
          <w:tcPr>
            <w:tcW w:w="4536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8b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准备及分发试验用产品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11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=联系伦理委员会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4b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=病史询问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8c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hint="eastAsia"/>
                <w:bCs/>
                <w:color w:val="000000"/>
                <w:kern w:val="0"/>
                <w:sz w:val="20"/>
                <w:szCs w:val="20"/>
              </w:rPr>
              <w:t>试验用药指导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12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=研究者文件夹的维护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4c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=伴随用药询问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8d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受试者使用试验用产品的依从性评估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13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hint="eastAsia" w:eastAsia="新宋体"/>
                <w:bCs/>
                <w:iCs/>
                <w:kern w:val="0"/>
                <w:sz w:val="20"/>
                <w:szCs w:val="20"/>
              </w:rPr>
              <w:t>影像学数据收集和上传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4d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=生命体征测量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8e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试验用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产品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的接收、储存、清点和回收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14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hint="eastAsia" w:eastAsia="新宋体"/>
                <w:bCs/>
                <w:iCs/>
                <w:kern w:val="0"/>
                <w:sz w:val="20"/>
                <w:szCs w:val="20"/>
              </w:rPr>
              <w:t>按照原始记录填写（含EDC）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/修改/解决数据疑问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4e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=心电图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8f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=试验用产品的保养和/或校准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15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hint="eastAsia" w:eastAsia="新宋体"/>
                <w:bCs/>
                <w:iCs/>
                <w:kern w:val="0"/>
                <w:sz w:val="20"/>
                <w:szCs w:val="20"/>
              </w:rPr>
              <w:t>物资管理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5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=受试者的随访</w:t>
            </w:r>
          </w:p>
        </w:tc>
        <w:tc>
          <w:tcPr>
            <w:tcW w:w="4536" w:type="dxa"/>
          </w:tcPr>
          <w:p>
            <w:pPr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8g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破盲</w:t>
            </w:r>
          </w:p>
        </w:tc>
        <w:tc>
          <w:tcPr>
            <w:tcW w:w="3950" w:type="dxa"/>
          </w:tcPr>
          <w:p>
            <w:pP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Cs w:val="21"/>
              </w:rPr>
              <w:t>16</w:t>
            </w:r>
            <w:r>
              <w:rPr>
                <w:rFonts w:eastAsia="新宋体"/>
                <w:bCs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hint="eastAsia" w:eastAsia="新宋体"/>
                <w:bCs/>
                <w:color w:val="000000"/>
                <w:kern w:val="0"/>
                <w:sz w:val="20"/>
                <w:szCs w:val="20"/>
              </w:rPr>
              <w:t>/</w:t>
            </w:r>
          </w:p>
        </w:tc>
      </w:tr>
    </w:tbl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beforeLines="20" w:afterLines="20"/>
        <w:rPr>
          <w:rFonts w:ascii="宋体"/>
        </w:rPr>
      </w:pPr>
      <w:r>
        <w:rPr>
          <w:rFonts w:hint="eastAsia" w:ascii="宋体" w:hAnsi="宋体" w:cs="宋体"/>
        </w:rPr>
        <w:t>附表</w:t>
      </w:r>
      <w:r>
        <w:rPr>
          <w:rFonts w:hint="eastAsia" w:ascii="宋体" w:hAnsi="宋体"/>
        </w:rPr>
        <w:t>2</w:t>
      </w:r>
    </w:p>
    <w:p>
      <w:pPr>
        <w:spacing w:beforeLines="20" w:afterLines="20"/>
        <w:jc w:val="center"/>
        <w:rPr>
          <w:rFonts w:ascii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受试者入选情况一览表</w:t>
      </w:r>
    </w:p>
    <w:tbl>
      <w:tblPr>
        <w:tblStyle w:val="11"/>
        <w:tblW w:w="918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128"/>
        <w:gridCol w:w="1132"/>
        <w:gridCol w:w="1305"/>
        <w:gridCol w:w="1275"/>
        <w:gridCol w:w="1843"/>
        <w:gridCol w:w="1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受试者</w:t>
            </w:r>
          </w:p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编号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知情同意</w:t>
            </w:r>
          </w:p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日期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筛选失败</w:t>
            </w:r>
          </w:p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原因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入组日期（随机化日期）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  <w:r>
              <w:rPr>
                <w:rFonts w:hint="eastAsia" w:ascii="宋体" w:hAnsi="宋体" w:cs="宋体"/>
                <w:i/>
              </w:rPr>
              <w:t>试验完成日期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药物编号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/>
                <w:i/>
              </w:rPr>
            </w:pPr>
            <w:r>
              <w:rPr>
                <w:rFonts w:hint="eastAsia" w:ascii="宋体" w:hAnsi="宋体" w:cs="宋体"/>
                <w:i/>
              </w:rPr>
              <w:t>未完成试验者的中止原因与日期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i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0" w:afterLines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>
      <w:pPr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宋体" w:hAnsi="宋体" w:cs="宋体"/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：严重不良事件</w:t>
      </w:r>
      <w:r>
        <w:rPr>
          <w:rFonts w:hint="eastAsia" w:ascii="宋体" w:hAnsi="宋体" w:cs="宋体"/>
          <w:b/>
          <w:sz w:val="28"/>
          <w:szCs w:val="28"/>
        </w:rPr>
        <w:t xml:space="preserve"> </w:t>
      </w:r>
    </w:p>
    <w:p>
      <w:pPr>
        <w:rPr>
          <w:rFonts w:ascii="宋体" w:hAnsi="宋体" w:cs="宋体"/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附表4：中心实验室正常值范围及检测方法</w:t>
      </w:r>
      <w:r>
        <w:rPr>
          <w:rFonts w:hint="eastAsia" w:ascii="宋体" w:hAnsi="宋体" w:cs="宋体"/>
          <w:b/>
          <w:sz w:val="28"/>
          <w:szCs w:val="28"/>
        </w:rPr>
        <w:t>：</w:t>
      </w:r>
    </w:p>
    <w:p>
      <w:pPr>
        <w:rPr>
          <w:rFonts w:ascii="宋体" w:hAnsi="宋体" w:cs="宋体"/>
          <w:b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Text Box 1025" o:spid="_x0000_s4097" o:spt="202" type="#_x0000_t202" style="position:absolute;left:0pt;margin-top:0pt;height:11.65pt;width:72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8"/>
                </w:pPr>
                <w:r>
                  <w:rPr>
                    <w:rFonts w:hint="eastAsia"/>
                  </w:rPr>
                  <w:t>第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hint="eastAsia"/>
                  </w:rPr>
                  <w:t>页共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</w:pPr>
    <w:r>
      <w:rPr>
        <w:rFonts w:hint="eastAsia"/>
      </w:rPr>
      <w:t>浙江医院临床试验机构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2F19"/>
    <w:rsid w:val="0001733C"/>
    <w:rsid w:val="00027005"/>
    <w:rsid w:val="0003075E"/>
    <w:rsid w:val="00035F9F"/>
    <w:rsid w:val="0005001F"/>
    <w:rsid w:val="00071051"/>
    <w:rsid w:val="0007282A"/>
    <w:rsid w:val="00072C60"/>
    <w:rsid w:val="000C00F2"/>
    <w:rsid w:val="000D16A0"/>
    <w:rsid w:val="000E3BBE"/>
    <w:rsid w:val="000E4A71"/>
    <w:rsid w:val="000E64FD"/>
    <w:rsid w:val="000F773F"/>
    <w:rsid w:val="001301E1"/>
    <w:rsid w:val="00151DD4"/>
    <w:rsid w:val="001523C5"/>
    <w:rsid w:val="00170703"/>
    <w:rsid w:val="001B774B"/>
    <w:rsid w:val="001D64C2"/>
    <w:rsid w:val="001D76FF"/>
    <w:rsid w:val="001E1A03"/>
    <w:rsid w:val="001E247A"/>
    <w:rsid w:val="001E5A19"/>
    <w:rsid w:val="001F31A6"/>
    <w:rsid w:val="00202C9E"/>
    <w:rsid w:val="00217BF8"/>
    <w:rsid w:val="0024342B"/>
    <w:rsid w:val="002438DA"/>
    <w:rsid w:val="00246885"/>
    <w:rsid w:val="002547EE"/>
    <w:rsid w:val="00256FDE"/>
    <w:rsid w:val="0028107B"/>
    <w:rsid w:val="00286D7D"/>
    <w:rsid w:val="002A1561"/>
    <w:rsid w:val="002B03EA"/>
    <w:rsid w:val="002B0635"/>
    <w:rsid w:val="002C7ADF"/>
    <w:rsid w:val="002E02F9"/>
    <w:rsid w:val="002F02FE"/>
    <w:rsid w:val="002F345D"/>
    <w:rsid w:val="00301F86"/>
    <w:rsid w:val="003149CD"/>
    <w:rsid w:val="00353EE7"/>
    <w:rsid w:val="00354B78"/>
    <w:rsid w:val="00357F1F"/>
    <w:rsid w:val="00383BB5"/>
    <w:rsid w:val="003B3579"/>
    <w:rsid w:val="003D231E"/>
    <w:rsid w:val="003D2DA2"/>
    <w:rsid w:val="003D7D17"/>
    <w:rsid w:val="003F3CA2"/>
    <w:rsid w:val="004070D8"/>
    <w:rsid w:val="00412509"/>
    <w:rsid w:val="00455CE2"/>
    <w:rsid w:val="00465BDD"/>
    <w:rsid w:val="0048205C"/>
    <w:rsid w:val="00497B44"/>
    <w:rsid w:val="004A4F1C"/>
    <w:rsid w:val="004A5983"/>
    <w:rsid w:val="004B0BF0"/>
    <w:rsid w:val="004B119B"/>
    <w:rsid w:val="004E23D9"/>
    <w:rsid w:val="004F5A2A"/>
    <w:rsid w:val="0052465D"/>
    <w:rsid w:val="0052603D"/>
    <w:rsid w:val="0053005B"/>
    <w:rsid w:val="00537395"/>
    <w:rsid w:val="00560564"/>
    <w:rsid w:val="005640C0"/>
    <w:rsid w:val="00577C00"/>
    <w:rsid w:val="00580040"/>
    <w:rsid w:val="00583D6D"/>
    <w:rsid w:val="00585F59"/>
    <w:rsid w:val="0059782A"/>
    <w:rsid w:val="005A1F42"/>
    <w:rsid w:val="005C448C"/>
    <w:rsid w:val="005D5F8D"/>
    <w:rsid w:val="00626B26"/>
    <w:rsid w:val="00632312"/>
    <w:rsid w:val="00636959"/>
    <w:rsid w:val="0066157E"/>
    <w:rsid w:val="006931BF"/>
    <w:rsid w:val="006B1F57"/>
    <w:rsid w:val="006C231D"/>
    <w:rsid w:val="006D0582"/>
    <w:rsid w:val="006D2813"/>
    <w:rsid w:val="006F1C9A"/>
    <w:rsid w:val="006F5BD5"/>
    <w:rsid w:val="00703E5A"/>
    <w:rsid w:val="00725AA4"/>
    <w:rsid w:val="007359B5"/>
    <w:rsid w:val="00741BA6"/>
    <w:rsid w:val="0076128A"/>
    <w:rsid w:val="00765F0D"/>
    <w:rsid w:val="0077229D"/>
    <w:rsid w:val="0079756F"/>
    <w:rsid w:val="007A7370"/>
    <w:rsid w:val="007B214B"/>
    <w:rsid w:val="007B4418"/>
    <w:rsid w:val="007B5A28"/>
    <w:rsid w:val="007D4DFE"/>
    <w:rsid w:val="007E0428"/>
    <w:rsid w:val="007F160F"/>
    <w:rsid w:val="007F36E8"/>
    <w:rsid w:val="0080012D"/>
    <w:rsid w:val="00812B0D"/>
    <w:rsid w:val="00815CAE"/>
    <w:rsid w:val="00817687"/>
    <w:rsid w:val="0084309C"/>
    <w:rsid w:val="008523A6"/>
    <w:rsid w:val="00860199"/>
    <w:rsid w:val="00865A3D"/>
    <w:rsid w:val="00876182"/>
    <w:rsid w:val="008C2BEA"/>
    <w:rsid w:val="008C448D"/>
    <w:rsid w:val="008C6813"/>
    <w:rsid w:val="008D4799"/>
    <w:rsid w:val="008D6870"/>
    <w:rsid w:val="008F2D35"/>
    <w:rsid w:val="00903CE8"/>
    <w:rsid w:val="00921645"/>
    <w:rsid w:val="00923FEB"/>
    <w:rsid w:val="00927BFE"/>
    <w:rsid w:val="0093706B"/>
    <w:rsid w:val="0093768D"/>
    <w:rsid w:val="00983935"/>
    <w:rsid w:val="00986722"/>
    <w:rsid w:val="009A3F7C"/>
    <w:rsid w:val="009A60F2"/>
    <w:rsid w:val="009D7823"/>
    <w:rsid w:val="00A02E5E"/>
    <w:rsid w:val="00A06822"/>
    <w:rsid w:val="00A07704"/>
    <w:rsid w:val="00A07928"/>
    <w:rsid w:val="00A43F6D"/>
    <w:rsid w:val="00A55787"/>
    <w:rsid w:val="00A85ECD"/>
    <w:rsid w:val="00A90E8D"/>
    <w:rsid w:val="00A91A93"/>
    <w:rsid w:val="00A9318C"/>
    <w:rsid w:val="00AA53F6"/>
    <w:rsid w:val="00AB071F"/>
    <w:rsid w:val="00AB467F"/>
    <w:rsid w:val="00AC2EEB"/>
    <w:rsid w:val="00AC6DED"/>
    <w:rsid w:val="00AD1450"/>
    <w:rsid w:val="00B0668E"/>
    <w:rsid w:val="00B143E3"/>
    <w:rsid w:val="00B21CFC"/>
    <w:rsid w:val="00B222E1"/>
    <w:rsid w:val="00B56633"/>
    <w:rsid w:val="00B801FD"/>
    <w:rsid w:val="00BB031A"/>
    <w:rsid w:val="00BB2F19"/>
    <w:rsid w:val="00BE32A8"/>
    <w:rsid w:val="00BE3BFD"/>
    <w:rsid w:val="00BF6417"/>
    <w:rsid w:val="00C060AA"/>
    <w:rsid w:val="00C4139E"/>
    <w:rsid w:val="00C630EC"/>
    <w:rsid w:val="00C72E3D"/>
    <w:rsid w:val="00C771BF"/>
    <w:rsid w:val="00C90AE0"/>
    <w:rsid w:val="00CB1D2C"/>
    <w:rsid w:val="00CC6553"/>
    <w:rsid w:val="00CE70AC"/>
    <w:rsid w:val="00D225DA"/>
    <w:rsid w:val="00D34E98"/>
    <w:rsid w:val="00D40475"/>
    <w:rsid w:val="00D508BB"/>
    <w:rsid w:val="00D7515C"/>
    <w:rsid w:val="00DA5C05"/>
    <w:rsid w:val="00DB34BE"/>
    <w:rsid w:val="00DE528D"/>
    <w:rsid w:val="00E05A48"/>
    <w:rsid w:val="00E33F01"/>
    <w:rsid w:val="00E465B9"/>
    <w:rsid w:val="00E4690C"/>
    <w:rsid w:val="00E6706D"/>
    <w:rsid w:val="00E80B28"/>
    <w:rsid w:val="00E9418C"/>
    <w:rsid w:val="00E94C1E"/>
    <w:rsid w:val="00EB7847"/>
    <w:rsid w:val="00F1160B"/>
    <w:rsid w:val="00F15CD2"/>
    <w:rsid w:val="00F350B8"/>
    <w:rsid w:val="00F56BF6"/>
    <w:rsid w:val="00F645C0"/>
    <w:rsid w:val="00F84E53"/>
    <w:rsid w:val="00F859F9"/>
    <w:rsid w:val="00FC1C14"/>
    <w:rsid w:val="00FD61EB"/>
    <w:rsid w:val="00FE5269"/>
    <w:rsid w:val="00FE5D09"/>
    <w:rsid w:val="00FE627C"/>
    <w:rsid w:val="00FF4570"/>
    <w:rsid w:val="04023A83"/>
    <w:rsid w:val="05AB4909"/>
    <w:rsid w:val="07D87BCE"/>
    <w:rsid w:val="0B54230F"/>
    <w:rsid w:val="13BC215A"/>
    <w:rsid w:val="14572125"/>
    <w:rsid w:val="16B70159"/>
    <w:rsid w:val="1F8E303D"/>
    <w:rsid w:val="27C86CE3"/>
    <w:rsid w:val="296C37C6"/>
    <w:rsid w:val="2C08767C"/>
    <w:rsid w:val="2D3471AA"/>
    <w:rsid w:val="2F654C41"/>
    <w:rsid w:val="33B2652C"/>
    <w:rsid w:val="35F66602"/>
    <w:rsid w:val="3FC01964"/>
    <w:rsid w:val="41D730C7"/>
    <w:rsid w:val="422427BB"/>
    <w:rsid w:val="426E3954"/>
    <w:rsid w:val="46A32A57"/>
    <w:rsid w:val="59221FC9"/>
    <w:rsid w:val="5A177C1D"/>
    <w:rsid w:val="5D2B253E"/>
    <w:rsid w:val="681006C8"/>
    <w:rsid w:val="6BBF237F"/>
    <w:rsid w:val="6D4034F9"/>
    <w:rsid w:val="77EC1076"/>
    <w:rsid w:val="7AAF3A66"/>
    <w:rsid w:val="7AE27F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jc w:val="center"/>
      <w:outlineLvl w:val="0"/>
    </w:pPr>
    <w:rPr>
      <w:b/>
      <w:bCs/>
      <w:sz w:val="28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Indent"/>
    <w:basedOn w:val="1"/>
    <w:link w:val="23"/>
    <w:qFormat/>
    <w:uiPriority w:val="0"/>
    <w:pPr>
      <w:spacing w:line="540" w:lineRule="exact"/>
      <w:ind w:firstLine="560" w:firstLineChars="200"/>
    </w:pPr>
    <w:rPr>
      <w:sz w:val="28"/>
    </w:rPr>
  </w:style>
  <w:style w:type="paragraph" w:styleId="7">
    <w:name w:val="Plain Text"/>
    <w:basedOn w:val="1"/>
    <w:link w:val="24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8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paragraph" w:styleId="10">
    <w:name w:val="Title"/>
    <w:basedOn w:val="1"/>
    <w:link w:val="1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6">
    <w:name w:val="标题 2 Char"/>
    <w:basedOn w:val="13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7">
    <w:name w:val="标题 3 Char"/>
    <w:basedOn w:val="13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标题 Char"/>
    <w:basedOn w:val="13"/>
    <w:link w:val="10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列出段落1"/>
    <w:basedOn w:val="1"/>
    <w:qFormat/>
    <w:uiPriority w:val="0"/>
    <w:pPr>
      <w:widowControl/>
      <w:ind w:firstLine="420" w:firstLineChars="200"/>
      <w:jc w:val="left"/>
    </w:pPr>
    <w:rPr>
      <w:kern w:val="0"/>
      <w:sz w:val="20"/>
      <w:szCs w:val="20"/>
      <w:lang w:eastAsia="en-US"/>
    </w:rPr>
  </w:style>
  <w:style w:type="character" w:customStyle="1" w:styleId="21">
    <w:name w:val="页眉 Char"/>
    <w:basedOn w:val="13"/>
    <w:link w:val="9"/>
    <w:qFormat/>
    <w:uiPriority w:val="0"/>
    <w:rPr>
      <w:rFonts w:ascii="Times New Roman" w:hAnsi="Times New Roman" w:eastAsia="宋体"/>
      <w:sz w:val="18"/>
      <w:szCs w:val="18"/>
    </w:rPr>
  </w:style>
  <w:style w:type="character" w:customStyle="1" w:styleId="22">
    <w:name w:val="页脚 Char"/>
    <w:basedOn w:val="13"/>
    <w:link w:val="8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正文文本缩进 Char"/>
    <w:basedOn w:val="13"/>
    <w:link w:val="6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4">
    <w:name w:val="纯文本 Char"/>
    <w:basedOn w:val="13"/>
    <w:link w:val="7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25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</w:rPr>
  </w:style>
  <w:style w:type="character" w:customStyle="1" w:styleId="26">
    <w:name w:val="font0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7">
    <w:name w:val="font11"/>
    <w:basedOn w:val="1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5</Pages>
  <Words>179</Words>
  <Characters>1026</Characters>
  <Lines>8</Lines>
  <Paragraphs>2</Paragraphs>
  <TotalTime>631</TotalTime>
  <ScaleCrop>false</ScaleCrop>
  <LinksUpToDate>false</LinksUpToDate>
  <CharactersWithSpaces>1203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2021-04-01T07:25:00Z</dcterms:created>
  <dc:creator>Lenovo User</dc:creator>
  <cp:lastModifiedBy>baby ☆</cp:lastModifiedBy>
  <dcterms:modified xsi:type="dcterms:W3CDTF">2022-01-18T01:52:41Z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31D0030308D64B87A6BEB75372FF9EEF</vt:lpwstr>
  </property>
</Properties>
</file>